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Sportowy SMARTWATCH XBLITZ TOUCH w naszym sklepie internetowym jest teraz w wyjątkowo okazyjnej cenie❗️⌚️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Sportowy SMARTWATCH XBLITZ TOUCH w naszym sklepie internetowym jest teraz w wyjątkowo okazyjnej cenie❗️⌚️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119 zł zamiast 199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aż -40% taniej⚡️⚡️⚡️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Promocja ważna tylko do środy do godziny 12:00 ⏳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TERAZ ➡️ https://bit.ly/30BATrp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#smartwatch #touch #sport #fit #fitlife #bluetooth #watch #zegarek #promocja #rabat #okazja #zakupyonline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Sportowy SMARTWATCH XBLITZ TOUCH w naszym sklepie internetowym jest teraz w wyjątkowo okazyjnej cenie❗️⌚️</w:t>
      </w:r>
    </w:p>
    <w:p>
      <w:r>
        <w:rPr>
          <w:rFonts w:ascii="calibri" w:hAnsi="calibri" w:eastAsia="calibri" w:cs="calibri"/>
          <w:sz w:val="24"/>
          <w:szCs w:val="24"/>
        </w:rPr>
        <w:t xml:space="preserve">119 zł zamiast 199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aż -40% taniej⚡️⚡️⚡️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Promocja ważna tylko do środy do godziny 12:00 ⏳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TERAZ ➡️ https://bit.ly/30BATrp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#smartwatch #touch #sport #fit #fitlife #bluetooth #watch #zegarek #promocja #rabat #okazja #zakupyonline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2024-04-26T20:12:30+02:00</dcterms:created>
  <dcterms:modified xsi:type="dcterms:W3CDTF">2024-04-26T20:12:30+02:00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